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42B8" w14:textId="77777777" w:rsidR="004B1F3F" w:rsidRPr="0006140D" w:rsidRDefault="004B1F3F" w:rsidP="004B1F3F">
      <w:pPr>
        <w:pStyle w:val="ab"/>
        <w:jc w:val="both"/>
        <w:rPr>
          <w:rFonts w:asciiTheme="minorEastAsia" w:eastAsiaTheme="minorEastAsia" w:hAnsiTheme="minorEastAsia"/>
          <w:sz w:val="22"/>
        </w:rPr>
      </w:pPr>
      <w:r>
        <w:rPr>
          <w:rFonts w:ascii="ＭＳ 明朝" w:hAnsi="ＭＳ 明朝" w:hint="eastAsia"/>
          <w:sz w:val="24"/>
        </w:rPr>
        <w:t>１．</w:t>
      </w:r>
      <w:r w:rsidRPr="0006140D">
        <w:rPr>
          <w:rFonts w:asciiTheme="minorEastAsia" w:eastAsiaTheme="minorEastAsia" w:hAnsiTheme="minorEastAsia" w:hint="eastAsia"/>
          <w:sz w:val="22"/>
        </w:rPr>
        <w:t>事業が属する業種毎の最近1年間の売上高</w:t>
      </w:r>
    </w:p>
    <w:tbl>
      <w:tblPr>
        <w:tblStyle w:val="a5"/>
        <w:tblW w:w="9781" w:type="dxa"/>
        <w:tblInd w:w="-5" w:type="dxa"/>
        <w:tblLook w:val="04A0" w:firstRow="1" w:lastRow="0" w:firstColumn="1" w:lastColumn="0" w:noHBand="0" w:noVBand="1"/>
      </w:tblPr>
      <w:tblGrid>
        <w:gridCol w:w="3554"/>
        <w:gridCol w:w="3068"/>
        <w:gridCol w:w="3159"/>
      </w:tblGrid>
      <w:tr w:rsidR="004B1F3F" w:rsidRPr="0006140D" w14:paraId="0E5CB63E" w14:textId="77777777" w:rsidTr="004B1F3F">
        <w:trPr>
          <w:trHeight w:val="293"/>
        </w:trPr>
        <w:tc>
          <w:tcPr>
            <w:tcW w:w="35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87D63" w14:textId="77777777" w:rsidR="004B1F3F" w:rsidRPr="0006140D" w:rsidRDefault="004B1F3F"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業種</w:t>
            </w:r>
          </w:p>
        </w:tc>
        <w:tc>
          <w:tcPr>
            <w:tcW w:w="30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EF1236" w14:textId="77777777" w:rsidR="004B1F3F" w:rsidRPr="0006140D" w:rsidRDefault="004B1F3F"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最近の売上高</w:t>
            </w:r>
          </w:p>
        </w:tc>
        <w:tc>
          <w:tcPr>
            <w:tcW w:w="31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9A73E4" w14:textId="77777777" w:rsidR="004B1F3F" w:rsidRPr="0006140D" w:rsidRDefault="004B1F3F" w:rsidP="00223B91">
            <w:pPr>
              <w:pStyle w:val="ab"/>
              <w:autoSpaceDE w:val="0"/>
              <w:autoSpaceDN w:val="0"/>
              <w:rPr>
                <w:rFonts w:asciiTheme="minorEastAsia" w:eastAsiaTheme="minorEastAsia" w:hAnsiTheme="minorEastAsia"/>
                <w:sz w:val="22"/>
              </w:rPr>
            </w:pPr>
            <w:r w:rsidRPr="0006140D">
              <w:rPr>
                <w:rFonts w:asciiTheme="minorEastAsia" w:eastAsiaTheme="minorEastAsia" w:hAnsiTheme="minorEastAsia" w:hint="eastAsia"/>
                <w:sz w:val="22"/>
              </w:rPr>
              <w:t>構成比</w:t>
            </w:r>
          </w:p>
        </w:tc>
      </w:tr>
      <w:tr w:rsidR="004B1F3F" w:rsidRPr="0006140D" w14:paraId="1B37C6C6" w14:textId="77777777" w:rsidTr="004B1F3F">
        <w:trPr>
          <w:trHeight w:val="293"/>
        </w:trPr>
        <w:tc>
          <w:tcPr>
            <w:tcW w:w="3554" w:type="dxa"/>
            <w:tcBorders>
              <w:top w:val="single" w:sz="4" w:space="0" w:color="auto"/>
              <w:left w:val="single" w:sz="4" w:space="0" w:color="auto"/>
              <w:bottom w:val="single" w:sz="4" w:space="0" w:color="auto"/>
              <w:right w:val="single" w:sz="4" w:space="0" w:color="auto"/>
            </w:tcBorders>
          </w:tcPr>
          <w:p w14:paraId="15C815C8" w14:textId="77777777" w:rsidR="004B1F3F" w:rsidRPr="0006140D" w:rsidRDefault="004B1F3F" w:rsidP="00223B91">
            <w:pPr>
              <w:pStyle w:val="ab"/>
              <w:jc w:val="right"/>
              <w:rPr>
                <w:rFonts w:asciiTheme="minorEastAsia" w:eastAsiaTheme="minorEastAsia" w:hAnsiTheme="minor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37F86868"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4FCA33F3"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w:t>
            </w:r>
          </w:p>
        </w:tc>
      </w:tr>
      <w:tr w:rsidR="004B1F3F" w:rsidRPr="0006140D" w14:paraId="0DE968CB" w14:textId="77777777" w:rsidTr="004B1F3F">
        <w:trPr>
          <w:trHeight w:val="293"/>
        </w:trPr>
        <w:tc>
          <w:tcPr>
            <w:tcW w:w="3554" w:type="dxa"/>
            <w:tcBorders>
              <w:top w:val="single" w:sz="4" w:space="0" w:color="auto"/>
              <w:left w:val="single" w:sz="4" w:space="0" w:color="auto"/>
              <w:bottom w:val="single" w:sz="4" w:space="0" w:color="auto"/>
              <w:right w:val="single" w:sz="4" w:space="0" w:color="auto"/>
            </w:tcBorders>
          </w:tcPr>
          <w:p w14:paraId="45D15712" w14:textId="77777777" w:rsidR="004B1F3F" w:rsidRPr="0006140D" w:rsidRDefault="004B1F3F" w:rsidP="00223B91">
            <w:pPr>
              <w:pStyle w:val="ab"/>
              <w:jc w:val="right"/>
              <w:rPr>
                <w:rFonts w:asciiTheme="minorEastAsia" w:eastAsiaTheme="minorEastAsia" w:hAnsiTheme="minor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0B062FC6"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0763776E"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w:t>
            </w:r>
          </w:p>
        </w:tc>
      </w:tr>
      <w:tr w:rsidR="004B1F3F" w:rsidRPr="0006140D" w14:paraId="59E4C204" w14:textId="77777777" w:rsidTr="004B1F3F">
        <w:trPr>
          <w:trHeight w:val="293"/>
        </w:trPr>
        <w:tc>
          <w:tcPr>
            <w:tcW w:w="3554" w:type="dxa"/>
            <w:tcBorders>
              <w:top w:val="single" w:sz="4" w:space="0" w:color="auto"/>
              <w:left w:val="single" w:sz="4" w:space="0" w:color="auto"/>
              <w:bottom w:val="single" w:sz="4" w:space="0" w:color="auto"/>
              <w:right w:val="single" w:sz="4" w:space="0" w:color="auto"/>
            </w:tcBorders>
          </w:tcPr>
          <w:p w14:paraId="4E65DF34" w14:textId="77777777" w:rsidR="004B1F3F" w:rsidRPr="0006140D" w:rsidRDefault="004B1F3F" w:rsidP="00223B91">
            <w:pPr>
              <w:pStyle w:val="ab"/>
              <w:jc w:val="right"/>
              <w:rPr>
                <w:rFonts w:asciiTheme="minorEastAsia" w:eastAsiaTheme="minorEastAsia" w:hAnsiTheme="minorEastAsia"/>
                <w:sz w:val="22"/>
              </w:rPr>
            </w:pPr>
          </w:p>
        </w:tc>
        <w:tc>
          <w:tcPr>
            <w:tcW w:w="3068" w:type="dxa"/>
            <w:tcBorders>
              <w:top w:val="single" w:sz="4" w:space="0" w:color="auto"/>
              <w:left w:val="single" w:sz="4" w:space="0" w:color="auto"/>
              <w:bottom w:val="single" w:sz="4" w:space="0" w:color="auto"/>
              <w:right w:val="single" w:sz="4" w:space="0" w:color="auto"/>
            </w:tcBorders>
            <w:hideMark/>
          </w:tcPr>
          <w:p w14:paraId="3530B538"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28A4EB54"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w:t>
            </w:r>
          </w:p>
        </w:tc>
      </w:tr>
      <w:tr w:rsidR="004B1F3F" w:rsidRPr="0006140D" w14:paraId="18997550" w14:textId="77777777" w:rsidTr="004B1F3F">
        <w:trPr>
          <w:trHeight w:val="293"/>
        </w:trPr>
        <w:tc>
          <w:tcPr>
            <w:tcW w:w="355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F3FEC0" w14:textId="77777777" w:rsidR="004B1F3F" w:rsidRPr="0006140D" w:rsidRDefault="004B1F3F" w:rsidP="00223B91">
            <w:pPr>
              <w:pStyle w:val="ab"/>
              <w:rPr>
                <w:rFonts w:asciiTheme="minorEastAsia" w:eastAsiaTheme="minorEastAsia" w:hAnsiTheme="minorEastAsia"/>
                <w:sz w:val="22"/>
              </w:rPr>
            </w:pPr>
            <w:r w:rsidRPr="0006140D">
              <w:rPr>
                <w:rFonts w:asciiTheme="minorEastAsia" w:eastAsiaTheme="minorEastAsia" w:hAnsiTheme="minorEastAsia" w:hint="eastAsia"/>
                <w:sz w:val="22"/>
              </w:rPr>
              <w:t>全体の売上高</w:t>
            </w:r>
          </w:p>
        </w:tc>
        <w:tc>
          <w:tcPr>
            <w:tcW w:w="3068" w:type="dxa"/>
            <w:tcBorders>
              <w:top w:val="single" w:sz="4" w:space="0" w:color="auto"/>
              <w:left w:val="single" w:sz="4" w:space="0" w:color="auto"/>
              <w:bottom w:val="single" w:sz="4" w:space="0" w:color="auto"/>
              <w:right w:val="single" w:sz="4" w:space="0" w:color="auto"/>
            </w:tcBorders>
            <w:hideMark/>
          </w:tcPr>
          <w:p w14:paraId="2680E9C9"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円</w:t>
            </w:r>
          </w:p>
        </w:tc>
        <w:tc>
          <w:tcPr>
            <w:tcW w:w="3159" w:type="dxa"/>
            <w:tcBorders>
              <w:top w:val="single" w:sz="4" w:space="0" w:color="auto"/>
              <w:left w:val="single" w:sz="4" w:space="0" w:color="auto"/>
              <w:bottom w:val="single" w:sz="4" w:space="0" w:color="auto"/>
              <w:right w:val="single" w:sz="4" w:space="0" w:color="auto"/>
            </w:tcBorders>
            <w:hideMark/>
          </w:tcPr>
          <w:p w14:paraId="3A959C49" w14:textId="77777777" w:rsidR="004B1F3F" w:rsidRPr="0006140D" w:rsidRDefault="004B1F3F" w:rsidP="00223B91">
            <w:pPr>
              <w:pStyle w:val="ab"/>
              <w:jc w:val="right"/>
              <w:rPr>
                <w:rFonts w:asciiTheme="minorEastAsia" w:eastAsiaTheme="minorEastAsia" w:hAnsiTheme="minorEastAsia"/>
                <w:sz w:val="22"/>
              </w:rPr>
            </w:pPr>
            <w:r w:rsidRPr="0006140D">
              <w:rPr>
                <w:rFonts w:asciiTheme="minorEastAsia" w:eastAsiaTheme="minorEastAsia" w:hAnsiTheme="minorEastAsia" w:hint="eastAsia"/>
                <w:sz w:val="22"/>
              </w:rPr>
              <w:t>１００％</w:t>
            </w:r>
          </w:p>
        </w:tc>
      </w:tr>
    </w:tbl>
    <w:p w14:paraId="5B8B6D43" w14:textId="6E1F3C42" w:rsidR="0054444B" w:rsidRDefault="004B1F3F" w:rsidP="00512CEA">
      <w:pPr>
        <w:rPr>
          <w:rFonts w:ascii="ＭＳ 明朝" w:eastAsia="ＭＳ 明朝" w:hAnsi="ＭＳ 明朝"/>
          <w:sz w:val="24"/>
        </w:rPr>
      </w:pPr>
      <w:r>
        <w:rPr>
          <w:rFonts w:ascii="ＭＳ 明朝" w:eastAsia="ＭＳ 明朝" w:hAnsi="ＭＳ 明朝" w:hint="eastAsia"/>
          <w:sz w:val="24"/>
        </w:rPr>
        <w:t>２</w:t>
      </w:r>
      <w:r w:rsidR="0054444B">
        <w:rPr>
          <w:rFonts w:ascii="ＭＳ 明朝" w:eastAsia="ＭＳ 明朝" w:hAnsi="ＭＳ 明朝" w:hint="eastAsia"/>
          <w:sz w:val="24"/>
        </w:rPr>
        <w:t>．最近１か月間における企業全体の売上原価に占める指定業種の売上原価の割合</w:t>
      </w:r>
    </w:p>
    <w:tbl>
      <w:tblPr>
        <w:tblStyle w:val="a5"/>
        <w:tblW w:w="9771" w:type="dxa"/>
        <w:tblInd w:w="-5" w:type="dxa"/>
        <w:tblLook w:val="04A0" w:firstRow="1" w:lastRow="0" w:firstColumn="1" w:lastColumn="0" w:noHBand="0" w:noVBand="1"/>
      </w:tblPr>
      <w:tblGrid>
        <w:gridCol w:w="5154"/>
        <w:gridCol w:w="4617"/>
      </w:tblGrid>
      <w:tr w:rsidR="0054444B" w14:paraId="6FE792D7" w14:textId="77777777" w:rsidTr="004B1F3F">
        <w:trPr>
          <w:trHeight w:val="379"/>
        </w:trPr>
        <w:tc>
          <w:tcPr>
            <w:tcW w:w="5154" w:type="dxa"/>
            <w:shd w:val="clear" w:color="auto" w:fill="FBE4D5" w:themeFill="accent2" w:themeFillTint="33"/>
          </w:tcPr>
          <w:p w14:paraId="6D3E16F8" w14:textId="5FF6EF79" w:rsidR="0054444B" w:rsidRPr="0054444B" w:rsidRDefault="0054444B" w:rsidP="009E6AA9">
            <w:pPr>
              <w:jc w:val="center"/>
              <w:rPr>
                <w:rFonts w:ascii="ＭＳ 明朝" w:eastAsia="ＭＳ 明朝" w:hAnsi="ＭＳ 明朝"/>
                <w:sz w:val="24"/>
              </w:rPr>
            </w:pPr>
            <w:r>
              <w:rPr>
                <w:rFonts w:ascii="ＭＳ 明朝" w:eastAsia="ＭＳ 明朝" w:hAnsi="ＭＳ 明朝" w:hint="eastAsia"/>
                <w:sz w:val="24"/>
              </w:rPr>
              <w:t>企業全体の最近１か月間の売上原価</w:t>
            </w:r>
          </w:p>
        </w:tc>
        <w:tc>
          <w:tcPr>
            <w:tcW w:w="4617" w:type="dxa"/>
          </w:tcPr>
          <w:p w14:paraId="0204095B" w14:textId="2747FF41" w:rsidR="0054444B" w:rsidRDefault="0054444B" w:rsidP="00674349">
            <w:pPr>
              <w:jc w:val="right"/>
              <w:rPr>
                <w:rFonts w:ascii="ＭＳ 明朝" w:eastAsia="ＭＳ 明朝" w:hAnsi="ＭＳ 明朝"/>
                <w:sz w:val="24"/>
              </w:rPr>
            </w:pPr>
            <w:r>
              <w:rPr>
                <w:rFonts w:ascii="ＭＳ 明朝" w:eastAsia="ＭＳ 明朝" w:hAnsi="ＭＳ 明朝" w:hint="eastAsia"/>
                <w:sz w:val="24"/>
              </w:rPr>
              <w:t xml:space="preserve">円　　　　</w:t>
            </w:r>
          </w:p>
        </w:tc>
      </w:tr>
      <w:tr w:rsidR="0054444B" w14:paraId="1A024DED" w14:textId="77777777" w:rsidTr="004B1F3F">
        <w:trPr>
          <w:trHeight w:val="342"/>
        </w:trPr>
        <w:tc>
          <w:tcPr>
            <w:tcW w:w="5154" w:type="dxa"/>
            <w:shd w:val="clear" w:color="auto" w:fill="FBE4D5" w:themeFill="accent2" w:themeFillTint="33"/>
          </w:tcPr>
          <w:p w14:paraId="21F93773" w14:textId="6E2B58F3" w:rsidR="0054444B" w:rsidRDefault="0054444B" w:rsidP="007652E4">
            <w:pPr>
              <w:jc w:val="center"/>
              <w:rPr>
                <w:rFonts w:ascii="ＭＳ 明朝" w:eastAsia="ＭＳ 明朝" w:hAnsi="ＭＳ 明朝"/>
                <w:sz w:val="24"/>
              </w:rPr>
            </w:pPr>
            <w:r>
              <w:rPr>
                <w:rFonts w:ascii="ＭＳ 明朝" w:eastAsia="ＭＳ 明朝" w:hAnsi="ＭＳ 明朝" w:hint="eastAsia"/>
                <w:sz w:val="24"/>
              </w:rPr>
              <w:t>指定業種の最近１か月間の売上原価</w:t>
            </w:r>
          </w:p>
        </w:tc>
        <w:tc>
          <w:tcPr>
            <w:tcW w:w="4617" w:type="dxa"/>
          </w:tcPr>
          <w:p w14:paraId="70D0EC33" w14:textId="2EB85031" w:rsidR="0054444B" w:rsidRDefault="0054444B" w:rsidP="00674349">
            <w:pPr>
              <w:wordWrap w:val="0"/>
              <w:jc w:val="right"/>
              <w:rPr>
                <w:rFonts w:ascii="ＭＳ 明朝" w:eastAsia="ＭＳ 明朝" w:hAnsi="ＭＳ 明朝"/>
                <w:sz w:val="24"/>
              </w:rPr>
            </w:pPr>
            <w:r>
              <w:rPr>
                <w:rFonts w:ascii="ＭＳ 明朝" w:eastAsia="ＭＳ 明朝" w:hAnsi="ＭＳ 明朝" w:hint="eastAsia"/>
                <w:sz w:val="24"/>
              </w:rPr>
              <w:t>円</w:t>
            </w:r>
          </w:p>
        </w:tc>
      </w:tr>
      <w:tr w:rsidR="0054444B" w14:paraId="7619945B" w14:textId="77777777" w:rsidTr="004B1F3F">
        <w:trPr>
          <w:trHeight w:val="342"/>
        </w:trPr>
        <w:tc>
          <w:tcPr>
            <w:tcW w:w="5154" w:type="dxa"/>
            <w:shd w:val="clear" w:color="auto" w:fill="FFE599" w:themeFill="accent4" w:themeFillTint="66"/>
          </w:tcPr>
          <w:p w14:paraId="65743810" w14:textId="6248E783" w:rsidR="0054444B" w:rsidRDefault="007652E4" w:rsidP="009E6AA9">
            <w:pPr>
              <w:rPr>
                <w:rFonts w:ascii="ＭＳ 明朝" w:eastAsia="ＭＳ 明朝" w:hAnsi="ＭＳ 明朝"/>
                <w:sz w:val="24"/>
              </w:rPr>
            </w:pPr>
            <w:r>
              <w:rPr>
                <w:rFonts w:ascii="ＭＳ 明朝" w:eastAsia="ＭＳ 明朝" w:hAnsi="ＭＳ 明朝" w:hint="eastAsia"/>
                <w:sz w:val="24"/>
              </w:rPr>
              <w:t>（</w:t>
            </w:r>
            <w:r w:rsidR="00500C40">
              <w:rPr>
                <w:rFonts w:ascii="ＭＳ 明朝" w:eastAsia="ＭＳ 明朝" w:hAnsi="ＭＳ 明朝" w:hint="eastAsia"/>
                <w:sz w:val="24"/>
              </w:rPr>
              <w:t>指定業種</w:t>
            </w:r>
            <w:r>
              <w:rPr>
                <w:rFonts w:ascii="ＭＳ 明朝" w:eastAsia="ＭＳ 明朝" w:hAnsi="ＭＳ 明朝" w:hint="eastAsia"/>
                <w:sz w:val="24"/>
              </w:rPr>
              <w:t>）</w:t>
            </w:r>
            <w:r w:rsidR="0054444B">
              <w:rPr>
                <w:rFonts w:ascii="ＭＳ 明朝" w:eastAsia="ＭＳ 明朝" w:hAnsi="ＭＳ 明朝" w:hint="eastAsia"/>
                <w:sz w:val="24"/>
              </w:rPr>
              <w:t>／</w:t>
            </w:r>
            <w:r>
              <w:rPr>
                <w:rFonts w:ascii="ＭＳ 明朝" w:eastAsia="ＭＳ 明朝" w:hAnsi="ＭＳ 明朝" w:hint="eastAsia"/>
                <w:sz w:val="24"/>
              </w:rPr>
              <w:t>（</w:t>
            </w:r>
            <w:r w:rsidR="00500C40">
              <w:rPr>
                <w:rFonts w:ascii="ＭＳ 明朝" w:eastAsia="ＭＳ 明朝" w:hAnsi="ＭＳ 明朝" w:hint="eastAsia"/>
                <w:sz w:val="24"/>
              </w:rPr>
              <w:t>企業全体</w:t>
            </w:r>
            <w:r>
              <w:rPr>
                <w:rFonts w:ascii="ＭＳ 明朝" w:eastAsia="ＭＳ 明朝" w:hAnsi="ＭＳ 明朝" w:hint="eastAsia"/>
                <w:sz w:val="24"/>
              </w:rPr>
              <w:t>）</w:t>
            </w:r>
            <w:r w:rsidR="0054444B">
              <w:rPr>
                <w:rFonts w:ascii="ＭＳ 明朝" w:eastAsia="ＭＳ 明朝" w:hAnsi="ＭＳ 明朝" w:hint="eastAsia"/>
                <w:sz w:val="24"/>
              </w:rPr>
              <w:t>×１００</w:t>
            </w:r>
          </w:p>
        </w:tc>
        <w:tc>
          <w:tcPr>
            <w:tcW w:w="4617" w:type="dxa"/>
          </w:tcPr>
          <w:p w14:paraId="3697BC24" w14:textId="33D1A880" w:rsidR="0054444B" w:rsidRDefault="0054444B" w:rsidP="00674349">
            <w:pPr>
              <w:wordWrap w:val="0"/>
              <w:jc w:val="right"/>
              <w:rPr>
                <w:rFonts w:ascii="ＭＳ 明朝" w:eastAsia="ＭＳ 明朝" w:hAnsi="ＭＳ 明朝"/>
                <w:sz w:val="24"/>
              </w:rPr>
            </w:pPr>
            <w:r>
              <w:rPr>
                <w:rFonts w:ascii="ＭＳ 明朝" w:eastAsia="ＭＳ 明朝" w:hAnsi="ＭＳ 明朝" w:hint="eastAsia"/>
                <w:sz w:val="24"/>
              </w:rPr>
              <w:t>％</w:t>
            </w:r>
          </w:p>
        </w:tc>
      </w:tr>
    </w:tbl>
    <w:p w14:paraId="22C38ABC" w14:textId="6DB9AC90" w:rsidR="00B96476" w:rsidRPr="004B1F3F" w:rsidRDefault="00B96476" w:rsidP="004B1F3F">
      <w:pPr>
        <w:pStyle w:val="aa"/>
        <w:numPr>
          <w:ilvl w:val="0"/>
          <w:numId w:val="8"/>
        </w:numPr>
        <w:ind w:leftChars="0"/>
        <w:rPr>
          <w:rFonts w:ascii="ＭＳ 明朝" w:eastAsia="ＭＳ 明朝" w:hAnsi="ＭＳ 明朝"/>
          <w:sz w:val="24"/>
        </w:rPr>
      </w:pPr>
      <w:r w:rsidRPr="004B1F3F">
        <w:rPr>
          <w:rFonts w:ascii="ＭＳ 明朝" w:eastAsia="ＭＳ 明朝" w:hAnsi="ＭＳ 明朝" w:hint="eastAsia"/>
          <w:sz w:val="24"/>
        </w:rPr>
        <w:t>企業全体に係る原油等の最近1か月間の仕入単価の上昇</w:t>
      </w:r>
    </w:p>
    <w:tbl>
      <w:tblPr>
        <w:tblStyle w:val="a5"/>
        <w:tblW w:w="0" w:type="auto"/>
        <w:tblLook w:val="04A0" w:firstRow="1" w:lastRow="0" w:firstColumn="1" w:lastColumn="0" w:noHBand="0" w:noVBand="1"/>
      </w:tblPr>
      <w:tblGrid>
        <w:gridCol w:w="1271"/>
        <w:gridCol w:w="4253"/>
        <w:gridCol w:w="4212"/>
      </w:tblGrid>
      <w:tr w:rsidR="00B96476" w14:paraId="1A4B3074" w14:textId="77777777" w:rsidTr="000F2B55">
        <w:tc>
          <w:tcPr>
            <w:tcW w:w="1271" w:type="dxa"/>
            <w:tcBorders>
              <w:tr2bl w:val="single" w:sz="4" w:space="0" w:color="auto"/>
            </w:tcBorders>
          </w:tcPr>
          <w:p w14:paraId="42AE0C1D" w14:textId="77777777" w:rsidR="00B96476" w:rsidRPr="004B1F3F" w:rsidRDefault="00B96476" w:rsidP="000F2B55">
            <w:pPr>
              <w:rPr>
                <w:rFonts w:ascii="ＭＳ 明朝" w:eastAsia="ＭＳ 明朝" w:hAnsi="ＭＳ 明朝"/>
                <w:sz w:val="24"/>
              </w:rPr>
            </w:pPr>
          </w:p>
        </w:tc>
        <w:tc>
          <w:tcPr>
            <w:tcW w:w="4253" w:type="dxa"/>
            <w:shd w:val="clear" w:color="auto" w:fill="FFF2CC" w:themeFill="accent4" w:themeFillTint="33"/>
          </w:tcPr>
          <w:p w14:paraId="2A1388C2"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原油等の最近1か月間の平均仕入単価</w:t>
            </w:r>
          </w:p>
        </w:tc>
        <w:tc>
          <w:tcPr>
            <w:tcW w:w="4212" w:type="dxa"/>
            <w:shd w:val="clear" w:color="auto" w:fill="FFF2CC" w:themeFill="accent4" w:themeFillTint="33"/>
          </w:tcPr>
          <w:p w14:paraId="4A72343F"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原油等の前年同月の平均仕入単価</w:t>
            </w:r>
          </w:p>
        </w:tc>
      </w:tr>
      <w:tr w:rsidR="00B96476" w14:paraId="1435A40A" w14:textId="77777777" w:rsidTr="000F2B55">
        <w:trPr>
          <w:trHeight w:val="462"/>
        </w:trPr>
        <w:tc>
          <w:tcPr>
            <w:tcW w:w="1271" w:type="dxa"/>
            <w:shd w:val="clear" w:color="auto" w:fill="FFE599" w:themeFill="accent4" w:themeFillTint="66"/>
          </w:tcPr>
          <w:p w14:paraId="518E8444"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企業全体</w:t>
            </w:r>
          </w:p>
        </w:tc>
        <w:tc>
          <w:tcPr>
            <w:tcW w:w="4253" w:type="dxa"/>
          </w:tcPr>
          <w:p w14:paraId="63751265" w14:textId="05855114" w:rsidR="00B96476" w:rsidRDefault="00B96476" w:rsidP="000F2B55">
            <w:pPr>
              <w:spacing w:line="276" w:lineRule="auto"/>
              <w:rPr>
                <w:rFonts w:ascii="ＭＳ 明朝" w:eastAsia="ＭＳ 明朝" w:hAnsi="ＭＳ 明朝"/>
                <w:sz w:val="24"/>
              </w:rPr>
            </w:pPr>
            <w:r>
              <w:rPr>
                <w:rFonts w:ascii="ＭＳ 明朝" w:eastAsia="ＭＳ 明朝" w:hAnsi="ＭＳ 明朝" w:hint="eastAsia"/>
                <w:sz w:val="24"/>
              </w:rPr>
              <w:t xml:space="preserve">　　　　　　　　　　　　　円【Ｅ】</w:t>
            </w:r>
          </w:p>
        </w:tc>
        <w:tc>
          <w:tcPr>
            <w:tcW w:w="4212" w:type="dxa"/>
          </w:tcPr>
          <w:p w14:paraId="1D4FA9E6" w14:textId="77777777" w:rsidR="00B96476" w:rsidRDefault="00B96476" w:rsidP="000F2B55">
            <w:pPr>
              <w:spacing w:line="276" w:lineRule="auto"/>
              <w:rPr>
                <w:rFonts w:ascii="ＭＳ 明朝" w:eastAsia="ＭＳ 明朝" w:hAnsi="ＭＳ 明朝"/>
                <w:sz w:val="24"/>
              </w:rPr>
            </w:pPr>
            <w:r>
              <w:rPr>
                <w:rFonts w:ascii="ＭＳ 明朝" w:eastAsia="ＭＳ 明朝" w:hAnsi="ＭＳ 明朝" w:hint="eastAsia"/>
                <w:sz w:val="24"/>
              </w:rPr>
              <w:t xml:space="preserve">　　　　　　　　　　　　　円【ｅ】</w:t>
            </w:r>
          </w:p>
        </w:tc>
      </w:tr>
    </w:tbl>
    <w:p w14:paraId="60A0FBF6" w14:textId="3F7B0263" w:rsidR="00B96476" w:rsidRPr="004B1F3F" w:rsidRDefault="00B96476" w:rsidP="004B1F3F">
      <w:pPr>
        <w:pStyle w:val="aa"/>
        <w:numPr>
          <w:ilvl w:val="0"/>
          <w:numId w:val="8"/>
        </w:numPr>
        <w:ind w:leftChars="0"/>
        <w:rPr>
          <w:rFonts w:ascii="ＭＳ 明朝" w:eastAsia="ＭＳ 明朝" w:hAnsi="ＭＳ 明朝"/>
          <w:sz w:val="24"/>
        </w:rPr>
      </w:pPr>
      <w:r w:rsidRPr="004B1F3F">
        <w:rPr>
          <w:rFonts w:ascii="ＭＳ 明朝" w:eastAsia="ＭＳ 明朝" w:hAnsi="ＭＳ 明朝" w:hint="eastAsia"/>
          <w:sz w:val="24"/>
        </w:rPr>
        <w:t>企業全体の売上原価に占める原油等の仕入価格の割合</w:t>
      </w:r>
    </w:p>
    <w:tbl>
      <w:tblPr>
        <w:tblStyle w:val="a5"/>
        <w:tblW w:w="0" w:type="auto"/>
        <w:tblLook w:val="04A0" w:firstRow="1" w:lastRow="0" w:firstColumn="1" w:lastColumn="0" w:noHBand="0" w:noVBand="1"/>
      </w:tblPr>
      <w:tblGrid>
        <w:gridCol w:w="1271"/>
        <w:gridCol w:w="4253"/>
        <w:gridCol w:w="4212"/>
      </w:tblGrid>
      <w:tr w:rsidR="00B96476" w14:paraId="3CE10244" w14:textId="77777777" w:rsidTr="000F2B55">
        <w:tc>
          <w:tcPr>
            <w:tcW w:w="1271" w:type="dxa"/>
            <w:tcBorders>
              <w:tr2bl w:val="single" w:sz="4" w:space="0" w:color="auto"/>
            </w:tcBorders>
          </w:tcPr>
          <w:p w14:paraId="1AEEF1E6" w14:textId="77777777" w:rsidR="00B96476" w:rsidRPr="004B1F3F" w:rsidRDefault="00B96476" w:rsidP="000F2B55">
            <w:pPr>
              <w:rPr>
                <w:rFonts w:ascii="ＭＳ 明朝" w:eastAsia="ＭＳ 明朝" w:hAnsi="ＭＳ 明朝"/>
                <w:sz w:val="24"/>
              </w:rPr>
            </w:pPr>
          </w:p>
        </w:tc>
        <w:tc>
          <w:tcPr>
            <w:tcW w:w="4253" w:type="dxa"/>
            <w:shd w:val="clear" w:color="auto" w:fill="FFF2CC" w:themeFill="accent4" w:themeFillTint="33"/>
          </w:tcPr>
          <w:p w14:paraId="5BC2BCC0" w14:textId="77777777" w:rsidR="00B96476" w:rsidRDefault="00B96476" w:rsidP="000F2B55">
            <w:pPr>
              <w:spacing w:line="480" w:lineRule="auto"/>
              <w:jc w:val="center"/>
              <w:rPr>
                <w:rFonts w:ascii="ＭＳ 明朝" w:eastAsia="ＭＳ 明朝" w:hAnsi="ＭＳ 明朝"/>
                <w:sz w:val="24"/>
              </w:rPr>
            </w:pPr>
            <w:r>
              <w:rPr>
                <w:rFonts w:ascii="ＭＳ 明朝" w:eastAsia="ＭＳ 明朝" w:hAnsi="ＭＳ 明朝" w:hint="eastAsia"/>
                <w:sz w:val="24"/>
              </w:rPr>
              <w:t>最近1か月間の売上原価</w:t>
            </w:r>
          </w:p>
        </w:tc>
        <w:tc>
          <w:tcPr>
            <w:tcW w:w="4212" w:type="dxa"/>
            <w:shd w:val="clear" w:color="auto" w:fill="FFF2CC" w:themeFill="accent4" w:themeFillTint="33"/>
          </w:tcPr>
          <w:p w14:paraId="58CFF46E"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最近1か月間の売上原価に対応する原油等の仕入価格</w:t>
            </w:r>
          </w:p>
        </w:tc>
      </w:tr>
      <w:tr w:rsidR="00B96476" w14:paraId="1DA0CAC3" w14:textId="77777777" w:rsidTr="000F2B55">
        <w:trPr>
          <w:trHeight w:val="495"/>
        </w:trPr>
        <w:tc>
          <w:tcPr>
            <w:tcW w:w="1271" w:type="dxa"/>
            <w:shd w:val="clear" w:color="auto" w:fill="FFE599" w:themeFill="accent4" w:themeFillTint="66"/>
          </w:tcPr>
          <w:p w14:paraId="1F20D088"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企業全体</w:t>
            </w:r>
          </w:p>
        </w:tc>
        <w:tc>
          <w:tcPr>
            <w:tcW w:w="4253" w:type="dxa"/>
          </w:tcPr>
          <w:p w14:paraId="48ECC57A" w14:textId="77777777" w:rsidR="00B96476" w:rsidRDefault="00B96476" w:rsidP="000F2B55">
            <w:pPr>
              <w:spacing w:line="276" w:lineRule="auto"/>
              <w:rPr>
                <w:rFonts w:ascii="ＭＳ 明朝" w:eastAsia="ＭＳ 明朝" w:hAnsi="ＭＳ 明朝"/>
                <w:sz w:val="24"/>
              </w:rPr>
            </w:pPr>
            <w:r>
              <w:rPr>
                <w:rFonts w:ascii="ＭＳ 明朝" w:eastAsia="ＭＳ 明朝" w:hAnsi="ＭＳ 明朝" w:hint="eastAsia"/>
                <w:sz w:val="24"/>
              </w:rPr>
              <w:t xml:space="preserve">　　　　　　　　　　　　　円【Ｃ】</w:t>
            </w:r>
          </w:p>
        </w:tc>
        <w:tc>
          <w:tcPr>
            <w:tcW w:w="4212" w:type="dxa"/>
          </w:tcPr>
          <w:p w14:paraId="3E60AB84" w14:textId="77777777" w:rsidR="00B96476" w:rsidRDefault="00B96476" w:rsidP="000F2B55">
            <w:pPr>
              <w:spacing w:line="276" w:lineRule="auto"/>
              <w:rPr>
                <w:rFonts w:ascii="ＭＳ 明朝" w:eastAsia="ＭＳ 明朝" w:hAnsi="ＭＳ 明朝"/>
                <w:sz w:val="24"/>
              </w:rPr>
            </w:pPr>
            <w:r>
              <w:rPr>
                <w:rFonts w:ascii="ＭＳ 明朝" w:eastAsia="ＭＳ 明朝" w:hAnsi="ＭＳ 明朝" w:hint="eastAsia"/>
                <w:sz w:val="24"/>
              </w:rPr>
              <w:t xml:space="preserve">　　　　　　　　　　　　　円【S】</w:t>
            </w:r>
          </w:p>
        </w:tc>
      </w:tr>
    </w:tbl>
    <w:p w14:paraId="606BCEB8" w14:textId="3ED323A3" w:rsidR="00B96476" w:rsidRPr="004B1F3F" w:rsidRDefault="00B96476" w:rsidP="004B1F3F">
      <w:pPr>
        <w:pStyle w:val="aa"/>
        <w:numPr>
          <w:ilvl w:val="0"/>
          <w:numId w:val="8"/>
        </w:numPr>
        <w:ind w:leftChars="0"/>
        <w:rPr>
          <w:rFonts w:ascii="ＭＳ 明朝" w:eastAsia="ＭＳ 明朝" w:hAnsi="ＭＳ 明朝"/>
          <w:sz w:val="24"/>
        </w:rPr>
      </w:pPr>
      <w:r w:rsidRPr="004B1F3F">
        <w:rPr>
          <w:rFonts w:ascii="ＭＳ 明朝" w:eastAsia="ＭＳ 明朝" w:hAnsi="ＭＳ 明朝" w:hint="eastAsia"/>
          <w:sz w:val="24"/>
        </w:rPr>
        <w:t>企業全体の製品等価格への転嫁の状況</w:t>
      </w:r>
    </w:p>
    <w:tbl>
      <w:tblPr>
        <w:tblStyle w:val="a5"/>
        <w:tblW w:w="0" w:type="auto"/>
        <w:tblLook w:val="04A0" w:firstRow="1" w:lastRow="0" w:firstColumn="1" w:lastColumn="0" w:noHBand="0" w:noVBand="1"/>
      </w:tblPr>
      <w:tblGrid>
        <w:gridCol w:w="704"/>
        <w:gridCol w:w="1559"/>
        <w:gridCol w:w="1701"/>
        <w:gridCol w:w="1134"/>
        <w:gridCol w:w="1843"/>
        <w:gridCol w:w="1559"/>
        <w:gridCol w:w="1236"/>
      </w:tblGrid>
      <w:tr w:rsidR="00B96476" w14:paraId="14692449" w14:textId="77777777" w:rsidTr="000F2B55">
        <w:tc>
          <w:tcPr>
            <w:tcW w:w="704" w:type="dxa"/>
            <w:tcBorders>
              <w:tr2bl w:val="single" w:sz="4" w:space="0" w:color="auto"/>
            </w:tcBorders>
          </w:tcPr>
          <w:p w14:paraId="22E64289" w14:textId="77777777" w:rsidR="00B96476" w:rsidRPr="004B1F3F" w:rsidRDefault="00B96476" w:rsidP="000F2B55">
            <w:pPr>
              <w:rPr>
                <w:rFonts w:ascii="ＭＳ 明朝" w:eastAsia="ＭＳ 明朝" w:hAnsi="ＭＳ 明朝"/>
                <w:sz w:val="24"/>
              </w:rPr>
            </w:pPr>
          </w:p>
        </w:tc>
        <w:tc>
          <w:tcPr>
            <w:tcW w:w="1559" w:type="dxa"/>
            <w:shd w:val="clear" w:color="auto" w:fill="FFF2CC" w:themeFill="accent4" w:themeFillTint="33"/>
          </w:tcPr>
          <w:p w14:paraId="76934580"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最近3か月間の原油等の仕入価格</w:t>
            </w:r>
          </w:p>
        </w:tc>
        <w:tc>
          <w:tcPr>
            <w:tcW w:w="1701" w:type="dxa"/>
            <w:shd w:val="clear" w:color="auto" w:fill="FFF2CC" w:themeFill="accent4" w:themeFillTint="33"/>
          </w:tcPr>
          <w:p w14:paraId="0ADE4780"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最近3か月間の売上高</w:t>
            </w:r>
          </w:p>
        </w:tc>
        <w:tc>
          <w:tcPr>
            <w:tcW w:w="1134" w:type="dxa"/>
            <w:shd w:val="clear" w:color="auto" w:fill="FFF2CC" w:themeFill="accent4" w:themeFillTint="33"/>
          </w:tcPr>
          <w:p w14:paraId="0C69A0B1"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（A／B）</w:t>
            </w:r>
          </w:p>
        </w:tc>
        <w:tc>
          <w:tcPr>
            <w:tcW w:w="1843" w:type="dxa"/>
            <w:shd w:val="clear" w:color="auto" w:fill="FFF2CC" w:themeFill="accent4" w:themeFillTint="33"/>
          </w:tcPr>
          <w:p w14:paraId="4B4659B4"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前年同期の原油等の仕入価格</w:t>
            </w:r>
          </w:p>
        </w:tc>
        <w:tc>
          <w:tcPr>
            <w:tcW w:w="1559" w:type="dxa"/>
            <w:shd w:val="clear" w:color="auto" w:fill="FFF2CC" w:themeFill="accent4" w:themeFillTint="33"/>
          </w:tcPr>
          <w:p w14:paraId="64EC1918" w14:textId="77777777" w:rsidR="00B96476" w:rsidRPr="00BF10D6" w:rsidRDefault="00B96476" w:rsidP="000F2B55">
            <w:pPr>
              <w:rPr>
                <w:rFonts w:ascii="ＭＳ 明朝" w:eastAsia="ＭＳ 明朝" w:hAnsi="ＭＳ 明朝"/>
                <w:sz w:val="24"/>
              </w:rPr>
            </w:pPr>
            <w:r>
              <w:rPr>
                <w:rFonts w:ascii="ＭＳ 明朝" w:eastAsia="ＭＳ 明朝" w:hAnsi="ＭＳ 明朝" w:hint="eastAsia"/>
                <w:sz w:val="24"/>
              </w:rPr>
              <w:t>前年同期の売上高</w:t>
            </w:r>
          </w:p>
        </w:tc>
        <w:tc>
          <w:tcPr>
            <w:tcW w:w="1236" w:type="dxa"/>
            <w:shd w:val="clear" w:color="auto" w:fill="FFF2CC" w:themeFill="accent4" w:themeFillTint="33"/>
          </w:tcPr>
          <w:p w14:paraId="508B8B3B"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（a／b）</w:t>
            </w:r>
          </w:p>
        </w:tc>
      </w:tr>
      <w:tr w:rsidR="00B96476" w14:paraId="0579ADD7" w14:textId="77777777" w:rsidTr="000F2B55">
        <w:tc>
          <w:tcPr>
            <w:tcW w:w="704" w:type="dxa"/>
            <w:shd w:val="clear" w:color="auto" w:fill="FFE599" w:themeFill="accent4" w:themeFillTint="66"/>
          </w:tcPr>
          <w:p w14:paraId="20A1D3CC"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企業全体</w:t>
            </w:r>
          </w:p>
        </w:tc>
        <w:tc>
          <w:tcPr>
            <w:tcW w:w="1559" w:type="dxa"/>
          </w:tcPr>
          <w:p w14:paraId="7B46F353"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円</w:t>
            </w:r>
          </w:p>
          <w:p w14:paraId="6BF1BC86"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【Ａ】</w:t>
            </w:r>
          </w:p>
        </w:tc>
        <w:tc>
          <w:tcPr>
            <w:tcW w:w="1701" w:type="dxa"/>
          </w:tcPr>
          <w:p w14:paraId="33DA46CF"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円</w:t>
            </w:r>
          </w:p>
          <w:p w14:paraId="57DB3CDA"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【Ｂ】</w:t>
            </w:r>
          </w:p>
        </w:tc>
        <w:tc>
          <w:tcPr>
            <w:tcW w:w="1134" w:type="dxa"/>
          </w:tcPr>
          <w:p w14:paraId="10BA663E" w14:textId="77777777" w:rsidR="00B96476" w:rsidRDefault="00B96476" w:rsidP="000F2B55">
            <w:pPr>
              <w:rPr>
                <w:rFonts w:ascii="ＭＳ 明朝" w:eastAsia="ＭＳ 明朝" w:hAnsi="ＭＳ 明朝"/>
                <w:sz w:val="24"/>
              </w:rPr>
            </w:pPr>
          </w:p>
        </w:tc>
        <w:tc>
          <w:tcPr>
            <w:tcW w:w="1843" w:type="dxa"/>
          </w:tcPr>
          <w:p w14:paraId="59F11357"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円</w:t>
            </w:r>
          </w:p>
          <w:p w14:paraId="107FE100"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【ａ】</w:t>
            </w:r>
          </w:p>
        </w:tc>
        <w:tc>
          <w:tcPr>
            <w:tcW w:w="1559" w:type="dxa"/>
          </w:tcPr>
          <w:p w14:paraId="14E78229"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円</w:t>
            </w:r>
          </w:p>
          <w:p w14:paraId="10792B79" w14:textId="77777777" w:rsidR="00B96476" w:rsidRDefault="00B96476" w:rsidP="000F2B55">
            <w:pPr>
              <w:rPr>
                <w:rFonts w:ascii="ＭＳ 明朝" w:eastAsia="ＭＳ 明朝" w:hAnsi="ＭＳ 明朝"/>
                <w:sz w:val="24"/>
              </w:rPr>
            </w:pPr>
            <w:r>
              <w:rPr>
                <w:rFonts w:ascii="ＭＳ 明朝" w:eastAsia="ＭＳ 明朝" w:hAnsi="ＭＳ 明朝" w:hint="eastAsia"/>
                <w:sz w:val="24"/>
              </w:rPr>
              <w:t xml:space="preserve">　　　【ｂ</w:t>
            </w:r>
            <w:r>
              <w:rPr>
                <w:rFonts w:ascii="ＭＳ 明朝" w:eastAsia="ＭＳ 明朝" w:hAnsi="ＭＳ 明朝"/>
                <w:sz w:val="24"/>
              </w:rPr>
              <w:t>】</w:t>
            </w:r>
          </w:p>
        </w:tc>
        <w:tc>
          <w:tcPr>
            <w:tcW w:w="1236" w:type="dxa"/>
          </w:tcPr>
          <w:p w14:paraId="13858CDD" w14:textId="77777777" w:rsidR="00B96476" w:rsidRDefault="00B96476" w:rsidP="000F2B55">
            <w:pPr>
              <w:rPr>
                <w:rFonts w:ascii="ＭＳ 明朝" w:eastAsia="ＭＳ 明朝" w:hAnsi="ＭＳ 明朝"/>
                <w:sz w:val="24"/>
              </w:rPr>
            </w:pPr>
          </w:p>
        </w:tc>
      </w:tr>
    </w:tbl>
    <w:p w14:paraId="280EC362" w14:textId="102649C4" w:rsidR="00B96476" w:rsidRDefault="00B96476" w:rsidP="00B96476">
      <w:pPr>
        <w:rPr>
          <w:rFonts w:ascii="ＭＳ 明朝" w:eastAsia="ＭＳ 明朝" w:hAnsi="ＭＳ 明朝"/>
          <w:sz w:val="24"/>
        </w:rPr>
      </w:pPr>
      <w:r>
        <w:rPr>
          <w:rFonts w:ascii="ＭＳ 明朝" w:eastAsia="ＭＳ 明朝" w:hAnsi="ＭＳ 明朝" w:hint="eastAsia"/>
          <w:sz w:val="24"/>
        </w:rPr>
        <w:t>■原油等の仕入単価の上昇率</w:t>
      </w:r>
    </w:p>
    <w:p w14:paraId="596A5BDE" w14:textId="77777777" w:rsidR="00B96476" w:rsidRPr="00F65EC6" w:rsidRDefault="00B96476" w:rsidP="00B96476">
      <w:pPr>
        <w:rPr>
          <w:rFonts w:ascii="ＭＳ 明朝" w:eastAsia="ＭＳ 明朝" w:hAnsi="ＭＳ 明朝"/>
          <w:sz w:val="24"/>
          <w:u w:val="single"/>
        </w:rPr>
      </w:pPr>
      <w:r>
        <w:rPr>
          <w:rFonts w:ascii="ＭＳ 明朝" w:eastAsia="ＭＳ 明朝" w:hAnsi="ＭＳ 明朝" w:hint="eastAsia"/>
          <w:sz w:val="24"/>
        </w:rPr>
        <w:t xml:space="preserve">　　　　　</w:t>
      </w:r>
      <w:r w:rsidRPr="00F65EC6">
        <w:rPr>
          <w:rFonts w:ascii="ＭＳ 明朝" w:eastAsia="ＭＳ 明朝" w:hAnsi="ＭＳ 明朝" w:hint="eastAsia"/>
          <w:sz w:val="24"/>
          <w:u w:val="single"/>
        </w:rPr>
        <w:t xml:space="preserve">　　</w:t>
      </w:r>
      <w:r>
        <w:rPr>
          <w:rFonts w:ascii="ＭＳ 明朝" w:eastAsia="ＭＳ 明朝" w:hAnsi="ＭＳ 明朝" w:hint="eastAsia"/>
          <w:sz w:val="24"/>
          <w:u w:val="single"/>
        </w:rPr>
        <w:t>Ｅ</w:t>
      </w:r>
      <w:r w:rsidRPr="00F65EC6">
        <w:rPr>
          <w:rFonts w:ascii="ＭＳ 明朝" w:eastAsia="ＭＳ 明朝" w:hAnsi="ＭＳ 明朝" w:hint="eastAsia"/>
          <w:sz w:val="24"/>
          <w:u w:val="single"/>
        </w:rPr>
        <w:t xml:space="preserve">　　</w:t>
      </w:r>
    </w:p>
    <w:p w14:paraId="4558164B" w14:textId="7F4AD700" w:rsidR="004B1F3F" w:rsidRDefault="00B96476" w:rsidP="00B96476">
      <w:pPr>
        <w:rPr>
          <w:rFonts w:ascii="ＭＳ 明朝" w:eastAsia="ＭＳ 明朝" w:hAnsi="ＭＳ 明朝" w:hint="eastAsia"/>
          <w:sz w:val="24"/>
          <w:u w:val="single"/>
        </w:rPr>
      </w:pPr>
      <w:r>
        <w:rPr>
          <w:rFonts w:ascii="ＭＳ 明朝" w:eastAsia="ＭＳ 明朝" w:hAnsi="ＭＳ 明朝" w:hint="eastAsia"/>
          <w:sz w:val="24"/>
        </w:rPr>
        <w:t xml:space="preserve">　　　　　　　ｅ   　×１００－１００＝　</w:t>
      </w:r>
      <w:r w:rsidRPr="00F65EC6">
        <w:rPr>
          <w:rFonts w:ascii="ＭＳ 明朝" w:eastAsia="ＭＳ 明朝" w:hAnsi="ＭＳ 明朝" w:hint="eastAsia"/>
          <w:sz w:val="24"/>
          <w:u w:val="single"/>
        </w:rPr>
        <w:t>【上昇率】　　　　　　　　％</w:t>
      </w:r>
    </w:p>
    <w:p w14:paraId="308D4971" w14:textId="77777777" w:rsidR="00B96476" w:rsidRDefault="00B96476" w:rsidP="00B96476">
      <w:pPr>
        <w:rPr>
          <w:rFonts w:ascii="ＭＳ 明朝" w:eastAsia="ＭＳ 明朝" w:hAnsi="ＭＳ 明朝"/>
          <w:sz w:val="24"/>
        </w:rPr>
      </w:pPr>
      <w:r>
        <w:rPr>
          <w:rFonts w:ascii="ＭＳ 明朝" w:eastAsia="ＭＳ 明朝" w:hAnsi="ＭＳ 明朝" w:hint="eastAsia"/>
          <w:sz w:val="24"/>
        </w:rPr>
        <w:t>■原油等が売上原価に占める割合</w:t>
      </w:r>
    </w:p>
    <w:p w14:paraId="37473085" w14:textId="77777777" w:rsidR="00B96476" w:rsidRPr="00F65EC6" w:rsidRDefault="00B96476" w:rsidP="00B96476">
      <w:pPr>
        <w:rPr>
          <w:rFonts w:ascii="ＭＳ 明朝" w:eastAsia="ＭＳ 明朝" w:hAnsi="ＭＳ 明朝"/>
          <w:sz w:val="24"/>
          <w:u w:val="single"/>
        </w:rPr>
      </w:pPr>
      <w:r>
        <w:rPr>
          <w:rFonts w:ascii="ＭＳ 明朝" w:eastAsia="ＭＳ 明朝" w:hAnsi="ＭＳ 明朝" w:hint="eastAsia"/>
          <w:sz w:val="24"/>
        </w:rPr>
        <w:t xml:space="preserve">　　　　　</w:t>
      </w:r>
      <w:r w:rsidRPr="00F65EC6">
        <w:rPr>
          <w:rFonts w:ascii="ＭＳ 明朝" w:eastAsia="ＭＳ 明朝" w:hAnsi="ＭＳ 明朝" w:hint="eastAsia"/>
          <w:sz w:val="24"/>
          <w:u w:val="single"/>
        </w:rPr>
        <w:t xml:space="preserve">　　</w:t>
      </w:r>
      <w:r>
        <w:rPr>
          <w:rFonts w:ascii="ＭＳ 明朝" w:eastAsia="ＭＳ 明朝" w:hAnsi="ＭＳ 明朝" w:hint="eastAsia"/>
          <w:sz w:val="24"/>
          <w:u w:val="single"/>
        </w:rPr>
        <w:t>Ｓ</w:t>
      </w:r>
      <w:r w:rsidRPr="00F65EC6">
        <w:rPr>
          <w:rFonts w:ascii="ＭＳ 明朝" w:eastAsia="ＭＳ 明朝" w:hAnsi="ＭＳ 明朝" w:hint="eastAsia"/>
          <w:sz w:val="24"/>
          <w:u w:val="single"/>
        </w:rPr>
        <w:t xml:space="preserve">　　</w:t>
      </w:r>
    </w:p>
    <w:p w14:paraId="169BE3C1" w14:textId="0B8EC5E7" w:rsidR="00B96476" w:rsidRPr="009D1E95" w:rsidRDefault="00B96476" w:rsidP="00B96476">
      <w:pPr>
        <w:rPr>
          <w:rFonts w:ascii="ＭＳ 明朝" w:eastAsia="ＭＳ 明朝" w:hAnsi="ＭＳ 明朝" w:hint="eastAsia"/>
          <w:sz w:val="24"/>
          <w:u w:val="single"/>
        </w:rPr>
      </w:pPr>
      <w:r>
        <w:rPr>
          <w:rFonts w:ascii="ＭＳ 明朝" w:eastAsia="ＭＳ 明朝" w:hAnsi="ＭＳ 明朝" w:hint="eastAsia"/>
          <w:sz w:val="24"/>
        </w:rPr>
        <w:t xml:space="preserve">　　　　　　　Ｃ　　 ×１００　　　　＝　</w:t>
      </w:r>
      <w:r w:rsidRPr="00F65EC6">
        <w:rPr>
          <w:rFonts w:ascii="ＭＳ 明朝" w:eastAsia="ＭＳ 明朝" w:hAnsi="ＭＳ 明朝" w:hint="eastAsia"/>
          <w:sz w:val="24"/>
          <w:u w:val="single"/>
        </w:rPr>
        <w:t>【依存率】　　　　　　　　％</w:t>
      </w:r>
    </w:p>
    <w:p w14:paraId="757D1191" w14:textId="77777777" w:rsidR="00B96476" w:rsidRPr="00F65EC6" w:rsidRDefault="00B96476" w:rsidP="00B96476">
      <w:pPr>
        <w:rPr>
          <w:rFonts w:ascii="ＭＳ 明朝" w:eastAsia="ＭＳ 明朝" w:hAnsi="ＭＳ 明朝"/>
          <w:sz w:val="24"/>
        </w:rPr>
      </w:pPr>
      <w:r>
        <w:rPr>
          <w:rFonts w:ascii="ＭＳ 明朝" w:eastAsia="ＭＳ 明朝" w:hAnsi="ＭＳ 明朝" w:hint="eastAsia"/>
          <w:sz w:val="24"/>
        </w:rPr>
        <w:t>■製品等価格への転嫁の状況</w:t>
      </w:r>
    </w:p>
    <w:p w14:paraId="5A17D931" w14:textId="77777777" w:rsidR="00B96476" w:rsidRDefault="00B96476" w:rsidP="00B96476">
      <w:pPr>
        <w:rPr>
          <w:rFonts w:ascii="ＭＳ 明朝" w:eastAsia="ＭＳ 明朝" w:hAnsi="ＭＳ 明朝"/>
          <w:sz w:val="24"/>
        </w:rPr>
      </w:pPr>
      <w:r>
        <w:rPr>
          <w:rFonts w:ascii="ＭＳ 明朝" w:eastAsia="ＭＳ 明朝" w:hAnsi="ＭＳ 明朝" w:hint="eastAsia"/>
          <w:sz w:val="24"/>
        </w:rPr>
        <w:t xml:space="preserve">　　　　　</w:t>
      </w:r>
      <w:r w:rsidRPr="00F65EC6">
        <w:rPr>
          <w:rFonts w:ascii="ＭＳ 明朝" w:eastAsia="ＭＳ 明朝" w:hAnsi="ＭＳ 明朝" w:hint="eastAsia"/>
          <w:sz w:val="24"/>
          <w:u w:val="single"/>
        </w:rPr>
        <w:t xml:space="preserve">　</w:t>
      </w:r>
      <w:r>
        <w:rPr>
          <w:rFonts w:ascii="ＭＳ 明朝" w:eastAsia="ＭＳ 明朝" w:hAnsi="ＭＳ 明朝" w:hint="eastAsia"/>
          <w:sz w:val="24"/>
          <w:u w:val="single"/>
        </w:rPr>
        <w:t>Ａ</w:t>
      </w:r>
      <w:r w:rsidRPr="00F65EC6">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r w:rsidRPr="00F65EC6">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r w:rsidRPr="00F65EC6">
        <w:rPr>
          <w:rFonts w:ascii="ＭＳ 明朝" w:eastAsia="ＭＳ 明朝" w:hAnsi="ＭＳ 明朝" w:hint="eastAsia"/>
          <w:sz w:val="24"/>
          <w:u w:val="single"/>
        </w:rPr>
        <w:t xml:space="preserve">　</w:t>
      </w:r>
      <w:r>
        <w:rPr>
          <w:rFonts w:ascii="ＭＳ 明朝" w:eastAsia="ＭＳ 明朝" w:hAnsi="ＭＳ 明朝" w:hint="eastAsia"/>
          <w:sz w:val="24"/>
          <w:u w:val="single"/>
        </w:rPr>
        <w:t>ａ</w:t>
      </w:r>
      <w:r w:rsidRPr="00F65EC6">
        <w:rPr>
          <w:rFonts w:ascii="ＭＳ 明朝" w:eastAsia="ＭＳ 明朝" w:hAnsi="ＭＳ 明朝" w:hint="eastAsia"/>
          <w:sz w:val="24"/>
          <w:u w:val="single"/>
        </w:rPr>
        <w:t xml:space="preserve">  </w:t>
      </w:r>
    </w:p>
    <w:p w14:paraId="2670F068" w14:textId="7CEF8358" w:rsidR="00B96476" w:rsidRPr="009D1E95" w:rsidRDefault="00B96476" w:rsidP="00B96476">
      <w:pPr>
        <w:rPr>
          <w:rFonts w:ascii="ＭＳ 明朝" w:eastAsia="ＭＳ 明朝" w:hAnsi="ＭＳ 明朝" w:hint="eastAsia"/>
          <w:sz w:val="24"/>
          <w:u w:val="single"/>
        </w:rPr>
      </w:pPr>
      <w:r>
        <w:rPr>
          <w:rFonts w:ascii="ＭＳ 明朝" w:eastAsia="ＭＳ 明朝" w:hAnsi="ＭＳ 明朝" w:hint="eastAsia"/>
          <w:sz w:val="24"/>
        </w:rPr>
        <w:t xml:space="preserve">　　　　　　Ｂ       　 ｂ 　　　　　＝　</w:t>
      </w:r>
      <w:r w:rsidRPr="00F65EC6">
        <w:rPr>
          <w:rFonts w:ascii="ＭＳ 明朝" w:eastAsia="ＭＳ 明朝" w:hAnsi="ＭＳ 明朝" w:hint="eastAsia"/>
          <w:sz w:val="24"/>
          <w:u w:val="single"/>
        </w:rPr>
        <w:t>【</w:t>
      </w:r>
      <w:r>
        <w:rPr>
          <w:rFonts w:ascii="ＭＳ 明朝" w:eastAsia="ＭＳ 明朝" w:hAnsi="ＭＳ 明朝" w:hint="eastAsia"/>
          <w:sz w:val="24"/>
          <w:u w:val="single"/>
        </w:rPr>
        <w:t>Ｐ</w:t>
      </w:r>
      <w:r w:rsidRPr="00F65EC6">
        <w:rPr>
          <w:rFonts w:ascii="ＭＳ 明朝" w:eastAsia="ＭＳ 明朝" w:hAnsi="ＭＳ 明朝" w:hint="eastAsia"/>
          <w:sz w:val="24"/>
          <w:u w:val="single"/>
        </w:rPr>
        <w:t>】　　　　　　　　　　　％</w:t>
      </w:r>
    </w:p>
    <w:p w14:paraId="280A7A04" w14:textId="694D8742" w:rsidR="00B96476" w:rsidRPr="00E77D3D" w:rsidRDefault="00B96476" w:rsidP="00B96476">
      <w:pPr>
        <w:rPr>
          <w:rFonts w:ascii="ＭＳ 明朝" w:eastAsia="ＭＳ 明朝" w:hAnsi="ＭＳ 明朝" w:hint="eastAsia"/>
          <w:sz w:val="24"/>
        </w:rPr>
      </w:pPr>
      <w:r w:rsidRPr="00E77D3D">
        <w:rPr>
          <w:rFonts w:ascii="ＭＳ 明朝" w:eastAsia="ＭＳ 明朝" w:hAnsi="ＭＳ 明朝" w:hint="eastAsia"/>
          <w:sz w:val="24"/>
        </w:rPr>
        <w:t xml:space="preserve">　上記のとおり相違ありません。</w:t>
      </w:r>
    </w:p>
    <w:p w14:paraId="34F7A1DA" w14:textId="77777777" w:rsidR="00B96476" w:rsidRPr="00E77D3D" w:rsidRDefault="00B96476" w:rsidP="00B96476">
      <w:pPr>
        <w:rPr>
          <w:rFonts w:ascii="ＭＳ 明朝" w:eastAsia="ＭＳ 明朝" w:hAnsi="ＭＳ 明朝"/>
          <w:sz w:val="24"/>
        </w:rPr>
      </w:pPr>
      <w:r w:rsidRPr="00E77D3D">
        <w:rPr>
          <w:rFonts w:ascii="ＭＳ 明朝" w:eastAsia="ＭＳ 明朝" w:hAnsi="ＭＳ 明朝" w:hint="eastAsia"/>
          <w:sz w:val="24"/>
        </w:rPr>
        <w:t xml:space="preserve">　　令和元年　　月　　日</w:t>
      </w:r>
    </w:p>
    <w:p w14:paraId="1B08FD17" w14:textId="77777777" w:rsidR="00B96476" w:rsidRPr="00E77D3D" w:rsidRDefault="00B96476" w:rsidP="00B96476">
      <w:pPr>
        <w:rPr>
          <w:rFonts w:ascii="ＭＳ 明朝" w:eastAsia="ＭＳ 明朝" w:hAnsi="ＭＳ 明朝"/>
          <w:sz w:val="24"/>
        </w:rPr>
      </w:pPr>
    </w:p>
    <w:p w14:paraId="79F77E27" w14:textId="77108576" w:rsidR="00B96476" w:rsidRPr="00E77D3D" w:rsidRDefault="00B96476" w:rsidP="00B96476">
      <w:pPr>
        <w:rPr>
          <w:rFonts w:ascii="ＭＳ 明朝" w:eastAsia="ＭＳ 明朝" w:hAnsi="ＭＳ 明朝" w:hint="eastAsia"/>
          <w:sz w:val="24"/>
        </w:rPr>
      </w:pPr>
      <w:r w:rsidRPr="00E77D3D">
        <w:rPr>
          <w:rFonts w:ascii="ＭＳ 明朝" w:eastAsia="ＭＳ 明朝" w:hAnsi="ＭＳ 明朝" w:hint="eastAsia"/>
          <w:sz w:val="24"/>
        </w:rPr>
        <w:t xml:space="preserve">　　　　　申請者　住　所</w:t>
      </w:r>
    </w:p>
    <w:p w14:paraId="37CA6055" w14:textId="1CE0FCCA" w:rsidR="007474D1" w:rsidRPr="00B96476" w:rsidRDefault="00B96476" w:rsidP="00B96476">
      <w:pPr>
        <w:ind w:firstLineChars="900" w:firstLine="2160"/>
        <w:rPr>
          <w:rFonts w:ascii="ＭＳ 明朝" w:eastAsia="ＭＳ 明朝" w:hAnsi="ＭＳ 明朝"/>
          <w:sz w:val="24"/>
        </w:rPr>
      </w:pPr>
      <w:r w:rsidRPr="00E77D3D">
        <w:rPr>
          <w:rFonts w:ascii="ＭＳ 明朝" w:eastAsia="ＭＳ 明朝" w:hAnsi="ＭＳ 明朝" w:hint="eastAsia"/>
          <w:sz w:val="24"/>
        </w:rPr>
        <w:t>氏　名　　　　　　　　　　　　　　　　印</w:t>
      </w:r>
    </w:p>
    <w:sectPr w:rsidR="007474D1" w:rsidRPr="00B96476" w:rsidSect="00A66CD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757B" w14:textId="77777777" w:rsidR="00512CEA" w:rsidRDefault="00512CEA" w:rsidP="00512CEA">
      <w:r>
        <w:separator/>
      </w:r>
    </w:p>
  </w:endnote>
  <w:endnote w:type="continuationSeparator" w:id="0">
    <w:p w14:paraId="70FBC4FC" w14:textId="77777777" w:rsidR="00512CEA" w:rsidRDefault="00512CEA" w:rsidP="0051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BC29" w14:textId="77777777" w:rsidR="00512CEA" w:rsidRDefault="00512CEA" w:rsidP="00512CEA">
      <w:r>
        <w:separator/>
      </w:r>
    </w:p>
  </w:footnote>
  <w:footnote w:type="continuationSeparator" w:id="0">
    <w:p w14:paraId="411BA7E1" w14:textId="77777777" w:rsidR="00512CEA" w:rsidRDefault="00512CEA" w:rsidP="0051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E0BE" w14:textId="10CCCCF1" w:rsidR="002948DE" w:rsidRPr="002948DE" w:rsidRDefault="000B4DBF" w:rsidP="002948DE">
    <w:pPr>
      <w:spacing w:line="500" w:lineRule="exact"/>
      <w:jc w:val="center"/>
      <w:rPr>
        <w:rFonts w:ascii="ＭＳ 明朝" w:eastAsia="ＭＳ 明朝" w:hAnsi="ＭＳ 明朝"/>
        <w:b/>
        <w:sz w:val="40"/>
      </w:rPr>
    </w:pPr>
    <w:r w:rsidRPr="00D9540B">
      <w:rPr>
        <w:rFonts w:ascii="ＭＳ 明朝" w:eastAsia="ＭＳ 明朝" w:hAnsi="ＭＳ 明朝" w:hint="eastAsia"/>
        <w:b/>
        <w:sz w:val="40"/>
      </w:rPr>
      <w:t>セーフティネット第</w:t>
    </w:r>
    <w:r>
      <w:rPr>
        <w:rFonts w:ascii="ＭＳ 明朝" w:eastAsia="ＭＳ 明朝" w:hAnsi="ＭＳ 明朝" w:hint="eastAsia"/>
        <w:b/>
        <w:sz w:val="40"/>
      </w:rPr>
      <w:t>５</w:t>
    </w:r>
    <w:r w:rsidRPr="00D9540B">
      <w:rPr>
        <w:rFonts w:ascii="ＭＳ 明朝" w:eastAsia="ＭＳ 明朝" w:hAnsi="ＭＳ 明朝" w:hint="eastAsia"/>
        <w:b/>
        <w:sz w:val="40"/>
      </w:rPr>
      <w:t>号</w:t>
    </w:r>
    <w:r>
      <w:rPr>
        <w:rFonts w:ascii="ＭＳ 明朝" w:eastAsia="ＭＳ 明朝" w:hAnsi="ＭＳ 明朝" w:hint="eastAsia"/>
        <w:b/>
        <w:sz w:val="40"/>
      </w:rPr>
      <w:t>（ロ-</w:t>
    </w:r>
    <w:r w:rsidR="002948DE">
      <w:rPr>
        <w:rFonts w:ascii="ＭＳ 明朝" w:eastAsia="ＭＳ 明朝" w:hAnsi="ＭＳ 明朝" w:hint="eastAsia"/>
        <w:b/>
        <w:sz w:val="40"/>
      </w:rPr>
      <w:t>②</w:t>
    </w:r>
    <w:r w:rsidR="002948DE">
      <w:rPr>
        <w:rFonts w:ascii="ＭＳ 明朝" w:eastAsia="ＭＳ 明朝" w:hAnsi="ＭＳ 明朝"/>
        <w:b/>
        <w:sz w:val="40"/>
      </w:rPr>
      <w:t>）</w:t>
    </w:r>
    <w:r w:rsidR="002948DE">
      <w:rPr>
        <w:rFonts w:ascii="ＭＳ 明朝" w:eastAsia="ＭＳ 明朝" w:hAnsi="ＭＳ 明朝" w:hint="eastAsia"/>
        <w:b/>
        <w:sz w:val="40"/>
      </w:rPr>
      <w:t>添付書類</w:t>
    </w:r>
  </w:p>
  <w:p w14:paraId="5A2ECDCD" w14:textId="77777777" w:rsidR="000B4DBF" w:rsidRPr="000B4DBF" w:rsidRDefault="000B4D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3A0"/>
    <w:multiLevelType w:val="hybridMultilevel"/>
    <w:tmpl w:val="AFD27F8A"/>
    <w:lvl w:ilvl="0" w:tplc="0AF47EFA">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557DF7"/>
    <w:multiLevelType w:val="hybridMultilevel"/>
    <w:tmpl w:val="6A163A54"/>
    <w:lvl w:ilvl="0" w:tplc="D2D24506">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38321D"/>
    <w:multiLevelType w:val="hybridMultilevel"/>
    <w:tmpl w:val="92822E0A"/>
    <w:lvl w:ilvl="0" w:tplc="675CCF1A">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1028AA"/>
    <w:multiLevelType w:val="hybridMultilevel"/>
    <w:tmpl w:val="E3B09148"/>
    <w:lvl w:ilvl="0" w:tplc="882A2048">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1D75AC"/>
    <w:multiLevelType w:val="hybridMultilevel"/>
    <w:tmpl w:val="962EDB16"/>
    <w:lvl w:ilvl="0" w:tplc="1024A342">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0953A8"/>
    <w:multiLevelType w:val="hybridMultilevel"/>
    <w:tmpl w:val="112E60AC"/>
    <w:lvl w:ilvl="0" w:tplc="5F26D2FC">
      <w:start w:val="1"/>
      <w:numFmt w:val="decimalFullWidth"/>
      <w:lvlText w:val="%1．"/>
      <w:lvlJc w:val="left"/>
      <w:pPr>
        <w:ind w:left="480" w:hanging="480"/>
      </w:pPr>
      <w:rPr>
        <w:rFonts w:hint="default"/>
      </w:rPr>
    </w:lvl>
    <w:lvl w:ilvl="1" w:tplc="04686452">
      <w:start w:val="1"/>
      <w:numFmt w:val="upp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C50C29"/>
    <w:multiLevelType w:val="hybridMultilevel"/>
    <w:tmpl w:val="6E38BE72"/>
    <w:lvl w:ilvl="0" w:tplc="F0209D2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CF845D4"/>
    <w:multiLevelType w:val="hybridMultilevel"/>
    <w:tmpl w:val="538A3084"/>
    <w:lvl w:ilvl="0" w:tplc="F53C85D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0764009">
    <w:abstractNumId w:val="5"/>
  </w:num>
  <w:num w:numId="2" w16cid:durableId="1757021967">
    <w:abstractNumId w:val="1"/>
  </w:num>
  <w:num w:numId="3" w16cid:durableId="1261065457">
    <w:abstractNumId w:val="6"/>
  </w:num>
  <w:num w:numId="4" w16cid:durableId="1361055829">
    <w:abstractNumId w:val="3"/>
  </w:num>
  <w:num w:numId="5" w16cid:durableId="1634018332">
    <w:abstractNumId w:val="7"/>
  </w:num>
  <w:num w:numId="6" w16cid:durableId="773669395">
    <w:abstractNumId w:val="0"/>
  </w:num>
  <w:num w:numId="7" w16cid:durableId="2004121477">
    <w:abstractNumId w:val="4"/>
  </w:num>
  <w:num w:numId="8" w16cid:durableId="39721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53"/>
    <w:rsid w:val="0004104A"/>
    <w:rsid w:val="000B4DBF"/>
    <w:rsid w:val="000C7AF2"/>
    <w:rsid w:val="000D5CBB"/>
    <w:rsid w:val="00146AE1"/>
    <w:rsid w:val="001E1ED2"/>
    <w:rsid w:val="001E5971"/>
    <w:rsid w:val="002174D8"/>
    <w:rsid w:val="00234E5A"/>
    <w:rsid w:val="00246724"/>
    <w:rsid w:val="00271CA5"/>
    <w:rsid w:val="002948DE"/>
    <w:rsid w:val="002C20DB"/>
    <w:rsid w:val="002F6EDB"/>
    <w:rsid w:val="003064D4"/>
    <w:rsid w:val="00331652"/>
    <w:rsid w:val="003B4C06"/>
    <w:rsid w:val="003D4C91"/>
    <w:rsid w:val="004911F1"/>
    <w:rsid w:val="004B1F3F"/>
    <w:rsid w:val="00500C40"/>
    <w:rsid w:val="00512CEA"/>
    <w:rsid w:val="00535749"/>
    <w:rsid w:val="00542DF4"/>
    <w:rsid w:val="0054444B"/>
    <w:rsid w:val="00575455"/>
    <w:rsid w:val="005B01AC"/>
    <w:rsid w:val="005C52C5"/>
    <w:rsid w:val="005E7EE0"/>
    <w:rsid w:val="00642657"/>
    <w:rsid w:val="00674349"/>
    <w:rsid w:val="0068207A"/>
    <w:rsid w:val="006A4C18"/>
    <w:rsid w:val="006D0B68"/>
    <w:rsid w:val="006F2146"/>
    <w:rsid w:val="00717A30"/>
    <w:rsid w:val="007352B0"/>
    <w:rsid w:val="007474D1"/>
    <w:rsid w:val="00757351"/>
    <w:rsid w:val="007652E4"/>
    <w:rsid w:val="007E54D5"/>
    <w:rsid w:val="00862955"/>
    <w:rsid w:val="008F404E"/>
    <w:rsid w:val="0097395C"/>
    <w:rsid w:val="00986355"/>
    <w:rsid w:val="009D1E95"/>
    <w:rsid w:val="00A305EF"/>
    <w:rsid w:val="00A516E2"/>
    <w:rsid w:val="00A66CD4"/>
    <w:rsid w:val="00A66D89"/>
    <w:rsid w:val="00AD6A45"/>
    <w:rsid w:val="00B15060"/>
    <w:rsid w:val="00B34518"/>
    <w:rsid w:val="00B63082"/>
    <w:rsid w:val="00B92B53"/>
    <w:rsid w:val="00B96476"/>
    <w:rsid w:val="00BB4FDC"/>
    <w:rsid w:val="00C522F2"/>
    <w:rsid w:val="00D45EFC"/>
    <w:rsid w:val="00D9540B"/>
    <w:rsid w:val="00E77D3D"/>
    <w:rsid w:val="00E974F3"/>
    <w:rsid w:val="00F2168C"/>
    <w:rsid w:val="00F247F4"/>
    <w:rsid w:val="00F3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7AB44E"/>
  <w15:docId w15:val="{0E4C9787-C0EC-4838-BBE4-668F3D76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FDC"/>
    <w:rPr>
      <w:rFonts w:asciiTheme="majorHAnsi" w:eastAsiaTheme="majorEastAsia" w:hAnsiTheme="majorHAnsi" w:cstheme="majorBidi"/>
      <w:sz w:val="18"/>
      <w:szCs w:val="18"/>
    </w:rPr>
  </w:style>
  <w:style w:type="table" w:styleId="a5">
    <w:name w:val="Table Grid"/>
    <w:basedOn w:val="a1"/>
    <w:uiPriority w:val="39"/>
    <w:rsid w:val="00E97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2CEA"/>
    <w:pPr>
      <w:tabs>
        <w:tab w:val="center" w:pos="4252"/>
        <w:tab w:val="right" w:pos="8504"/>
      </w:tabs>
      <w:snapToGrid w:val="0"/>
    </w:pPr>
  </w:style>
  <w:style w:type="character" w:customStyle="1" w:styleId="a7">
    <w:name w:val="ヘッダー (文字)"/>
    <w:basedOn w:val="a0"/>
    <w:link w:val="a6"/>
    <w:uiPriority w:val="99"/>
    <w:rsid w:val="00512CEA"/>
  </w:style>
  <w:style w:type="paragraph" w:styleId="a8">
    <w:name w:val="footer"/>
    <w:basedOn w:val="a"/>
    <w:link w:val="a9"/>
    <w:uiPriority w:val="99"/>
    <w:unhideWhenUsed/>
    <w:rsid w:val="00512CEA"/>
    <w:pPr>
      <w:tabs>
        <w:tab w:val="center" w:pos="4252"/>
        <w:tab w:val="right" w:pos="8504"/>
      </w:tabs>
      <w:snapToGrid w:val="0"/>
    </w:pPr>
  </w:style>
  <w:style w:type="character" w:customStyle="1" w:styleId="a9">
    <w:name w:val="フッター (文字)"/>
    <w:basedOn w:val="a0"/>
    <w:link w:val="a8"/>
    <w:uiPriority w:val="99"/>
    <w:rsid w:val="00512CEA"/>
  </w:style>
  <w:style w:type="paragraph" w:styleId="aa">
    <w:name w:val="List Paragraph"/>
    <w:basedOn w:val="a"/>
    <w:uiPriority w:val="34"/>
    <w:qFormat/>
    <w:rsid w:val="00512CEA"/>
    <w:pPr>
      <w:ind w:leftChars="400" w:left="840"/>
    </w:pPr>
  </w:style>
  <w:style w:type="paragraph" w:styleId="ab">
    <w:name w:val="Note Heading"/>
    <w:basedOn w:val="a"/>
    <w:next w:val="a"/>
    <w:link w:val="ac"/>
    <w:rsid w:val="004B1F3F"/>
    <w:pPr>
      <w:jc w:val="center"/>
    </w:pPr>
    <w:rPr>
      <w:rFonts w:ascii="Century" w:eastAsia="ＭＳ 明朝" w:hAnsi="Century" w:cs="Times New Roman"/>
      <w:szCs w:val="20"/>
    </w:rPr>
  </w:style>
  <w:style w:type="character" w:customStyle="1" w:styleId="ac">
    <w:name w:val="記 (文字)"/>
    <w:basedOn w:val="a0"/>
    <w:link w:val="ab"/>
    <w:rsid w:val="004B1F3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383C-5895-4D76-A453-F40F7D29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萌伽</dc:creator>
  <cp:lastModifiedBy>武田　萌伽</cp:lastModifiedBy>
  <cp:revision>16</cp:revision>
  <dcterms:created xsi:type="dcterms:W3CDTF">2025-07-28T23:35:00Z</dcterms:created>
  <dcterms:modified xsi:type="dcterms:W3CDTF">2025-07-29T06:28:00Z</dcterms:modified>
</cp:coreProperties>
</file>